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90" w:rsidRPr="00F576BA" w:rsidRDefault="00B95090" w:rsidP="00B95090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AVISO DE PRIVACIDAD CORTÓ</w:t>
      </w:r>
    </w:p>
    <w:p w:rsidR="00C01B74" w:rsidRDefault="00D81C74" w:rsidP="00162B94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EL Servicio de Banco de Sangre de la Unidad Hospitalaria Fray Antonio Alcalde</w:t>
      </w:r>
    </w:p>
    <w:p w:rsidR="00162B94" w:rsidRDefault="00162B94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D40383" w:rsidRPr="00DF42C0" w:rsidRDefault="00C54B8E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</w:t>
      </w:r>
      <w:r w:rsidR="006C733F">
        <w:rPr>
          <w:rFonts w:ascii="Arial" w:hAnsi="Arial" w:cs="Arial"/>
          <w:color w:val="000000"/>
          <w:sz w:val="24"/>
          <w:szCs w:val="24"/>
        </w:rPr>
        <w:t>recaben en</w:t>
      </w:r>
      <w:r w:rsidR="00583853">
        <w:rPr>
          <w:rFonts w:ascii="Arial" w:hAnsi="Arial" w:cs="Arial"/>
          <w:color w:val="000000"/>
          <w:sz w:val="24"/>
          <w:szCs w:val="24"/>
        </w:rPr>
        <w:t xml:space="preserve"> </w:t>
      </w:r>
      <w:r w:rsidR="00162B94">
        <w:rPr>
          <w:rFonts w:ascii="Arial" w:hAnsi="Arial" w:cs="Arial"/>
          <w:color w:val="000000"/>
          <w:sz w:val="24"/>
          <w:szCs w:val="24"/>
        </w:rPr>
        <w:t xml:space="preserve">el </w:t>
      </w:r>
      <w:r w:rsidR="00D81C74" w:rsidRPr="00D81C74">
        <w:rPr>
          <w:rFonts w:ascii="Arial" w:hAnsi="Arial" w:cs="Arial"/>
          <w:color w:val="000000"/>
          <w:sz w:val="24"/>
          <w:szCs w:val="24"/>
        </w:rPr>
        <w:t xml:space="preserve">Servicio </w:t>
      </w:r>
      <w:r w:rsidR="00D81C74">
        <w:rPr>
          <w:rFonts w:ascii="Arial" w:hAnsi="Arial" w:cs="Arial"/>
          <w:color w:val="000000"/>
          <w:sz w:val="24"/>
          <w:szCs w:val="24"/>
        </w:rPr>
        <w:t>de Banco de Sangre de la Unidad Hospitalaria Fray Antonio Alcalde</w:t>
      </w:r>
      <w:r w:rsidR="00860C24">
        <w:rPr>
          <w:rFonts w:ascii="Arial" w:hAnsi="Arial" w:cs="Arial"/>
          <w:color w:val="000000"/>
          <w:sz w:val="24"/>
          <w:szCs w:val="24"/>
        </w:rPr>
        <w:t>,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al respecto le informa lo siguiente: </w:t>
      </w:r>
    </w:p>
    <w:p w:rsidR="00DF42C0" w:rsidRPr="00DF42C0" w:rsidRDefault="00DF42C0" w:rsidP="00DF42C0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DF42C0">
        <w:rPr>
          <w:rFonts w:ascii="Arial" w:hAnsi="Arial" w:cs="Arial"/>
          <w:sz w:val="24"/>
          <w:szCs w:val="24"/>
        </w:rPr>
        <w:t xml:space="preserve">: </w:t>
      </w:r>
    </w:p>
    <w:p w:rsidR="00DF42C0" w:rsidRPr="00DF42C0" w:rsidRDefault="00DF42C0" w:rsidP="00DF42C0">
      <w:pPr>
        <w:spacing w:before="240" w:after="240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D81C74" w:rsidRPr="00C40807" w:rsidRDefault="00D81C74" w:rsidP="00D81C7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40807">
        <w:rPr>
          <w:rFonts w:ascii="Arial" w:hAnsi="Arial" w:cs="Arial"/>
          <w:sz w:val="24"/>
          <w:szCs w:val="24"/>
        </w:rPr>
        <w:t>Toma</w:t>
      </w:r>
      <w:r w:rsidR="00853093">
        <w:rPr>
          <w:rFonts w:ascii="Arial" w:hAnsi="Arial" w:cs="Arial"/>
          <w:sz w:val="24"/>
          <w:szCs w:val="24"/>
        </w:rPr>
        <w:t xml:space="preserve"> de</w:t>
      </w:r>
      <w:bookmarkStart w:id="0" w:name="_GoBack"/>
      <w:bookmarkEnd w:id="0"/>
      <w:r w:rsidRPr="00C40807">
        <w:rPr>
          <w:rFonts w:ascii="Arial" w:hAnsi="Arial" w:cs="Arial"/>
          <w:sz w:val="24"/>
          <w:szCs w:val="24"/>
        </w:rPr>
        <w:t xml:space="preserve"> muestra(s) sanguínea(s) y se realiza evaluación clínico </w:t>
      </w:r>
      <w:proofErr w:type="spellStart"/>
      <w:r w:rsidRPr="00C40807">
        <w:rPr>
          <w:rFonts w:ascii="Arial" w:hAnsi="Arial" w:cs="Arial"/>
          <w:sz w:val="24"/>
          <w:szCs w:val="24"/>
        </w:rPr>
        <w:t>laboratorial</w:t>
      </w:r>
      <w:proofErr w:type="spellEnd"/>
      <w:r w:rsidRPr="00C40807">
        <w:rPr>
          <w:rFonts w:ascii="Arial" w:hAnsi="Arial" w:cs="Arial"/>
          <w:sz w:val="24"/>
          <w:szCs w:val="24"/>
        </w:rPr>
        <w:t xml:space="preserve"> con fines de obtener sangre segura protegiendo al donador y al paciente.</w:t>
      </w:r>
    </w:p>
    <w:p w:rsidR="00D81C74" w:rsidRPr="00C40807" w:rsidRDefault="00D81C74" w:rsidP="00D81C7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40807">
        <w:rPr>
          <w:rFonts w:ascii="Arial" w:hAnsi="Arial" w:cs="Arial"/>
          <w:sz w:val="24"/>
          <w:szCs w:val="24"/>
        </w:rPr>
        <w:t>Correcta identificación del paciente, al corroborar que los datos coincidan.</w:t>
      </w:r>
    </w:p>
    <w:p w:rsidR="00D81C74" w:rsidRPr="00C40807" w:rsidRDefault="00D81C74" w:rsidP="00D81C7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40807">
        <w:rPr>
          <w:rFonts w:ascii="Arial" w:hAnsi="Arial" w:cs="Arial"/>
          <w:sz w:val="24"/>
          <w:szCs w:val="24"/>
        </w:rPr>
        <w:t xml:space="preserve">Garantizar la trazabilidad del </w:t>
      </w:r>
      <w:proofErr w:type="spellStart"/>
      <w:r w:rsidRPr="00C40807">
        <w:rPr>
          <w:rFonts w:ascii="Arial" w:hAnsi="Arial" w:cs="Arial"/>
          <w:sz w:val="24"/>
          <w:szCs w:val="24"/>
        </w:rPr>
        <w:t>hemocomponente</w:t>
      </w:r>
      <w:proofErr w:type="spellEnd"/>
      <w:r w:rsidRPr="00C40807">
        <w:rPr>
          <w:rFonts w:ascii="Arial" w:hAnsi="Arial" w:cs="Arial"/>
          <w:sz w:val="24"/>
          <w:szCs w:val="24"/>
        </w:rPr>
        <w:t xml:space="preserve"> que por normatividad se requiere.</w:t>
      </w:r>
    </w:p>
    <w:p w:rsidR="00D81C74" w:rsidRPr="00C40807" w:rsidRDefault="00D81C74" w:rsidP="00D81C7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40807">
        <w:rPr>
          <w:rFonts w:ascii="Arial" w:hAnsi="Arial" w:cs="Arial"/>
          <w:sz w:val="24"/>
          <w:szCs w:val="24"/>
        </w:rPr>
        <w:t>Una correcta entrega de hemocomponentes para uso terapéutico de los pacientes</w:t>
      </w:r>
      <w:r>
        <w:rPr>
          <w:rFonts w:ascii="Arial" w:hAnsi="Arial" w:cs="Arial"/>
          <w:sz w:val="24"/>
          <w:szCs w:val="24"/>
        </w:rPr>
        <w:t>.</w:t>
      </w:r>
    </w:p>
    <w:p w:rsidR="00D81C74" w:rsidRPr="00C40807" w:rsidRDefault="00D81C74" w:rsidP="00D81C7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40807">
        <w:rPr>
          <w:rFonts w:ascii="Arial" w:hAnsi="Arial" w:cs="Arial"/>
          <w:sz w:val="24"/>
          <w:szCs w:val="24"/>
        </w:rPr>
        <w:t>Realiza determinaciones analíticas de agentes transmisibles por transfusión para obtener sangre segura protegiendo al donador y al paciente.</w:t>
      </w:r>
    </w:p>
    <w:p w:rsidR="00D81C74" w:rsidRPr="008952B9" w:rsidRDefault="00D81C74" w:rsidP="00D81C7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40807">
        <w:rPr>
          <w:rFonts w:ascii="Arial" w:hAnsi="Arial" w:cs="Arial"/>
          <w:sz w:val="24"/>
          <w:szCs w:val="24"/>
        </w:rPr>
        <w:t xml:space="preserve">Realiza reporte de </w:t>
      </w:r>
      <w:proofErr w:type="spellStart"/>
      <w:r w:rsidRPr="00C40807">
        <w:rPr>
          <w:rFonts w:ascii="Arial" w:hAnsi="Arial" w:cs="Arial"/>
          <w:sz w:val="24"/>
          <w:szCs w:val="24"/>
        </w:rPr>
        <w:t>biovigilancia</w:t>
      </w:r>
      <w:proofErr w:type="spellEnd"/>
      <w:r w:rsidRPr="00C40807">
        <w:rPr>
          <w:rFonts w:ascii="Arial" w:hAnsi="Arial" w:cs="Arial"/>
          <w:sz w:val="24"/>
          <w:szCs w:val="24"/>
        </w:rPr>
        <w:t>, localiza y recibe donadores reactivos para su seguimiento adecuado.</w:t>
      </w:r>
    </w:p>
    <w:p w:rsidR="00DF42C0" w:rsidRPr="00DF42C0" w:rsidRDefault="00DF42C0" w:rsidP="00DF42C0">
      <w:pPr>
        <w:rPr>
          <w:rFonts w:ascii="Arial" w:hAnsi="Arial" w:cs="Arial"/>
          <w:b/>
          <w:sz w:val="28"/>
          <w:szCs w:val="28"/>
        </w:rPr>
      </w:pPr>
      <w:r w:rsidRPr="00DF42C0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B95090" w:rsidRPr="00DF42C0" w:rsidRDefault="00DF42C0" w:rsidP="00B95090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="00B95090"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DF42C0" w:rsidRDefault="00DF42C0" w:rsidP="00B9509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13200" w:rsidRPr="00DF42C0" w:rsidRDefault="00913200" w:rsidP="00B9509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DF42C0" w:rsidRPr="00B95090" w:rsidRDefault="00DF42C0" w:rsidP="00DF42C0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DF42C0" w:rsidRPr="00DF42C0" w:rsidRDefault="00DF42C0" w:rsidP="00DF42C0"/>
    <w:p w:rsidR="0051363D" w:rsidRPr="00DF42C0" w:rsidRDefault="0051363D" w:rsidP="00DF42C0"/>
    <w:sectPr w:rsidR="0051363D" w:rsidRPr="00DF42C0" w:rsidSect="0051363D">
      <w:headerReference w:type="default" r:id="rId8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903" w:rsidRDefault="00FF4903" w:rsidP="0038030A">
      <w:pPr>
        <w:spacing w:after="0" w:line="240" w:lineRule="auto"/>
      </w:pPr>
      <w:r>
        <w:separator/>
      </w:r>
    </w:p>
  </w:endnote>
  <w:endnote w:type="continuationSeparator" w:id="0">
    <w:p w:rsidR="00FF4903" w:rsidRDefault="00FF4903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903" w:rsidRDefault="00FF4903" w:rsidP="0038030A">
      <w:pPr>
        <w:spacing w:after="0" w:line="240" w:lineRule="auto"/>
      </w:pPr>
      <w:r>
        <w:separator/>
      </w:r>
    </w:p>
  </w:footnote>
  <w:footnote w:type="continuationSeparator" w:id="0">
    <w:p w:rsidR="00FF4903" w:rsidRDefault="00FF4903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8D6"/>
    <w:multiLevelType w:val="hybridMultilevel"/>
    <w:tmpl w:val="14A0BE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5CCD"/>
    <w:multiLevelType w:val="hybridMultilevel"/>
    <w:tmpl w:val="E0BAFB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4F60"/>
    <w:multiLevelType w:val="hybridMultilevel"/>
    <w:tmpl w:val="0DD2B6A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4B4"/>
    <w:multiLevelType w:val="hybridMultilevel"/>
    <w:tmpl w:val="35740D28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C4F89"/>
    <w:multiLevelType w:val="hybridMultilevel"/>
    <w:tmpl w:val="F09646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625F0"/>
    <w:multiLevelType w:val="hybridMultilevel"/>
    <w:tmpl w:val="27DC81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83AA1"/>
    <w:multiLevelType w:val="hybridMultilevel"/>
    <w:tmpl w:val="039005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917"/>
    <w:multiLevelType w:val="hybridMultilevel"/>
    <w:tmpl w:val="850EECC6"/>
    <w:lvl w:ilvl="0" w:tplc="08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298C198A"/>
    <w:multiLevelType w:val="hybridMultilevel"/>
    <w:tmpl w:val="0C94D0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02AFF"/>
    <w:multiLevelType w:val="hybridMultilevel"/>
    <w:tmpl w:val="5582C8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45929"/>
    <w:multiLevelType w:val="hybridMultilevel"/>
    <w:tmpl w:val="A38E2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B3FFD"/>
    <w:multiLevelType w:val="hybridMultilevel"/>
    <w:tmpl w:val="033C69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E5EFF"/>
    <w:multiLevelType w:val="hybridMultilevel"/>
    <w:tmpl w:val="52FE6B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4C53"/>
    <w:multiLevelType w:val="hybridMultilevel"/>
    <w:tmpl w:val="A962C7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A7A67"/>
    <w:multiLevelType w:val="hybridMultilevel"/>
    <w:tmpl w:val="22B498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F288F"/>
    <w:multiLevelType w:val="hybridMultilevel"/>
    <w:tmpl w:val="3F4A50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C3BB8"/>
    <w:multiLevelType w:val="hybridMultilevel"/>
    <w:tmpl w:val="A2123E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77B25"/>
    <w:multiLevelType w:val="hybridMultilevel"/>
    <w:tmpl w:val="26C480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5491A"/>
    <w:multiLevelType w:val="hybridMultilevel"/>
    <w:tmpl w:val="6F4AC6A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20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14"/>
  </w:num>
  <w:num w:numId="13">
    <w:abstractNumId w:val="19"/>
  </w:num>
  <w:num w:numId="14">
    <w:abstractNumId w:val="1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30A"/>
    <w:rsid w:val="00005D02"/>
    <w:rsid w:val="000C62F4"/>
    <w:rsid w:val="000F1E55"/>
    <w:rsid w:val="001031E5"/>
    <w:rsid w:val="001330C9"/>
    <w:rsid w:val="00162B94"/>
    <w:rsid w:val="00183623"/>
    <w:rsid w:val="00211746"/>
    <w:rsid w:val="00246B10"/>
    <w:rsid w:val="00264DF1"/>
    <w:rsid w:val="00285E00"/>
    <w:rsid w:val="00294E02"/>
    <w:rsid w:val="00295F5B"/>
    <w:rsid w:val="002A1F8B"/>
    <w:rsid w:val="002F2919"/>
    <w:rsid w:val="00343F30"/>
    <w:rsid w:val="0038030A"/>
    <w:rsid w:val="003B30E4"/>
    <w:rsid w:val="003D227D"/>
    <w:rsid w:val="003E4613"/>
    <w:rsid w:val="003F6762"/>
    <w:rsid w:val="00424B6E"/>
    <w:rsid w:val="00446BAA"/>
    <w:rsid w:val="00446C51"/>
    <w:rsid w:val="00454078"/>
    <w:rsid w:val="00460DBE"/>
    <w:rsid w:val="00467B7C"/>
    <w:rsid w:val="004D20EB"/>
    <w:rsid w:val="0050056D"/>
    <w:rsid w:val="0051363D"/>
    <w:rsid w:val="00583853"/>
    <w:rsid w:val="005C3F2C"/>
    <w:rsid w:val="005D0F4A"/>
    <w:rsid w:val="00615421"/>
    <w:rsid w:val="00676F4F"/>
    <w:rsid w:val="006907B8"/>
    <w:rsid w:val="006B5237"/>
    <w:rsid w:val="006B53B8"/>
    <w:rsid w:val="006C680A"/>
    <w:rsid w:val="006C733F"/>
    <w:rsid w:val="006E0ED4"/>
    <w:rsid w:val="0070204C"/>
    <w:rsid w:val="007B66EC"/>
    <w:rsid w:val="007D5331"/>
    <w:rsid w:val="007E63FC"/>
    <w:rsid w:val="00804E74"/>
    <w:rsid w:val="00853093"/>
    <w:rsid w:val="00856F08"/>
    <w:rsid w:val="00860C24"/>
    <w:rsid w:val="008930DF"/>
    <w:rsid w:val="008A5AA3"/>
    <w:rsid w:val="008B1A5C"/>
    <w:rsid w:val="008B7EAB"/>
    <w:rsid w:val="0090132D"/>
    <w:rsid w:val="00913200"/>
    <w:rsid w:val="009657DC"/>
    <w:rsid w:val="009D2877"/>
    <w:rsid w:val="009E4305"/>
    <w:rsid w:val="009F38DA"/>
    <w:rsid w:val="00A72FC5"/>
    <w:rsid w:val="00AD1B8A"/>
    <w:rsid w:val="00AD501C"/>
    <w:rsid w:val="00B60070"/>
    <w:rsid w:val="00B60582"/>
    <w:rsid w:val="00B63603"/>
    <w:rsid w:val="00B65E14"/>
    <w:rsid w:val="00B95090"/>
    <w:rsid w:val="00BF7CDD"/>
    <w:rsid w:val="00C01B74"/>
    <w:rsid w:val="00C31CAE"/>
    <w:rsid w:val="00C35CCB"/>
    <w:rsid w:val="00C54B8E"/>
    <w:rsid w:val="00C55244"/>
    <w:rsid w:val="00CC7060"/>
    <w:rsid w:val="00CD1F95"/>
    <w:rsid w:val="00D04E84"/>
    <w:rsid w:val="00D40383"/>
    <w:rsid w:val="00D64B5A"/>
    <w:rsid w:val="00D65C2F"/>
    <w:rsid w:val="00D80690"/>
    <w:rsid w:val="00D81C74"/>
    <w:rsid w:val="00D923D6"/>
    <w:rsid w:val="00DC5A07"/>
    <w:rsid w:val="00DE4E1E"/>
    <w:rsid w:val="00DF42C0"/>
    <w:rsid w:val="00E20C1F"/>
    <w:rsid w:val="00E27BE3"/>
    <w:rsid w:val="00E36A47"/>
    <w:rsid w:val="00E703AA"/>
    <w:rsid w:val="00EC54E8"/>
    <w:rsid w:val="00EE4183"/>
    <w:rsid w:val="00EE63BC"/>
    <w:rsid w:val="00EF24A2"/>
    <w:rsid w:val="00F31AD7"/>
    <w:rsid w:val="00F744DF"/>
    <w:rsid w:val="00F9147C"/>
    <w:rsid w:val="00FA1200"/>
    <w:rsid w:val="00FE694C"/>
    <w:rsid w:val="00FF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2C1306-8818-407F-A247-0FDD5213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47CD-083D-4182-A7EF-42FBC3F6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40</cp:revision>
  <cp:lastPrinted>2020-04-14T20:59:00Z</cp:lastPrinted>
  <dcterms:created xsi:type="dcterms:W3CDTF">2023-03-16T23:02:00Z</dcterms:created>
  <dcterms:modified xsi:type="dcterms:W3CDTF">2025-08-13T19:24:00Z</dcterms:modified>
</cp:coreProperties>
</file>